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80" w:lineRule="exact"/>
        <w:jc w:val="center"/>
        <w:rPr>
          <w:rFonts w:hint="eastAsia" w:ascii="方正小标宋简体" w:hAnsi="方正小标宋简体" w:eastAsia="方正小标宋简体" w:cs="方正小标宋简体"/>
          <w:b w:val="0"/>
          <w:bCs w:val="0"/>
          <w:sz w:val="44"/>
          <w:szCs w:val="44"/>
          <w:lang w:val="en-US" w:eastAsia="zh-CN"/>
        </w:rPr>
      </w:pPr>
      <w:bookmarkStart w:id="1" w:name="_GoBack"/>
      <w:bookmarkEnd w:id="1"/>
      <w:bookmarkStart w:id="0" w:name="_Toc45552944"/>
      <w:r>
        <w:rPr>
          <w:rFonts w:hint="eastAsia" w:ascii="方正小标宋简体" w:hAnsi="方正小标宋简体" w:eastAsia="方正小标宋简体" w:cs="方正小标宋简体"/>
          <w:b w:val="0"/>
          <w:bCs w:val="0"/>
          <w:sz w:val="44"/>
          <w:szCs w:val="44"/>
          <w:lang w:val="en-US" w:eastAsia="zh-CN"/>
        </w:rPr>
        <w:t>兰州信息科技学院官方网站</w:t>
      </w:r>
    </w:p>
    <w:p>
      <w:pPr>
        <w:pStyle w:val="2"/>
        <w:spacing w:before="0" w:after="0" w:line="680" w:lineRule="exact"/>
        <w:jc w:val="center"/>
        <w:rPr>
          <w:rFonts w:ascii="宋体" w:hAnsi="宋体"/>
          <w:b w:val="0"/>
          <w:bCs w:val="0"/>
          <w:sz w:val="30"/>
          <w:szCs w:val="30"/>
        </w:rPr>
      </w:pPr>
      <w:r>
        <w:rPr>
          <w:rFonts w:hint="eastAsia" w:ascii="方正小标宋简体" w:hAnsi="方正小标宋简体" w:eastAsia="方正小标宋简体" w:cs="方正小标宋简体"/>
          <w:b w:val="0"/>
          <w:bCs w:val="0"/>
          <w:sz w:val="44"/>
          <w:szCs w:val="44"/>
          <w:lang w:val="en-US" w:eastAsia="zh-CN"/>
        </w:rPr>
        <w:t>站群</w:t>
      </w:r>
      <w:r>
        <w:rPr>
          <w:rFonts w:hint="eastAsia" w:ascii="方正小标宋简体" w:hAnsi="方正小标宋简体" w:eastAsia="方正小标宋简体" w:cs="方正小标宋简体"/>
          <w:b w:val="0"/>
          <w:bCs w:val="0"/>
          <w:sz w:val="44"/>
          <w:szCs w:val="44"/>
        </w:rPr>
        <w:t>采购项目需求及具体要求</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sz w:val="30"/>
          <w:szCs w:val="30"/>
        </w:rPr>
      </w:pPr>
      <w:r>
        <w:rPr>
          <w:rFonts w:hint="eastAsia" w:ascii="仿宋" w:hAnsi="仿宋" w:eastAsia="仿宋" w:cs="仿宋"/>
          <w:b/>
          <w:sz w:val="30"/>
          <w:szCs w:val="30"/>
        </w:rPr>
        <w:t>主要技术要求：</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452" w:firstLineChars="150"/>
        <w:textAlignment w:val="auto"/>
        <w:rPr>
          <w:rFonts w:hint="eastAsia" w:ascii="仿宋" w:hAnsi="仿宋" w:eastAsia="仿宋" w:cs="仿宋"/>
          <w:b/>
          <w:bCs/>
          <w:sz w:val="30"/>
          <w:szCs w:val="30"/>
        </w:rPr>
      </w:pPr>
      <w:r>
        <w:rPr>
          <w:rFonts w:hint="eastAsia" w:ascii="仿宋" w:hAnsi="仿宋" w:eastAsia="仿宋" w:cs="仿宋"/>
          <w:b/>
          <w:bCs/>
          <w:sz w:val="30"/>
          <w:szCs w:val="30"/>
        </w:rPr>
        <w:t>1、建设内容</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1.1随着当前最新的互联网技术的不断发展，我校应融入先进的互联网应用理念，构建属于我校一整套校园网网站群管理平台管理体系。基于该系统平台，对全校网站进行整体规划和管理，降低建设成本和运营成本，统一规划提高效率，方便用户使用，提高用户满意度，提升用户对信息的关注程度，为信息日后的良性发展奠定基础。根据学校各个部门的业务职责，提供“多人协作，共同管理”的建站管理机制，信息管理维护更加高效、规范。</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1.2网站群管理系统一套，站点授权数量PC</w:t>
      </w:r>
      <w:r>
        <w:rPr>
          <w:rFonts w:hint="eastAsia" w:ascii="仿宋" w:hAnsi="仿宋" w:eastAsia="仿宋" w:cs="仿宋"/>
          <w:sz w:val="30"/>
          <w:szCs w:val="30"/>
          <w:highlight w:val="none"/>
        </w:rPr>
        <w:t>版</w:t>
      </w:r>
      <w:r>
        <w:rPr>
          <w:rFonts w:hint="eastAsia" w:ascii="仿宋" w:hAnsi="仿宋" w:eastAsia="仿宋" w:cs="仿宋"/>
          <w:sz w:val="30"/>
          <w:szCs w:val="30"/>
          <w:highlight w:val="none"/>
          <w:lang w:val="en-US" w:eastAsia="zh-CN"/>
        </w:rPr>
        <w:t>50</w:t>
      </w:r>
      <w:r>
        <w:rPr>
          <w:rFonts w:hint="eastAsia" w:ascii="仿宋" w:hAnsi="仿宋" w:eastAsia="仿宋" w:cs="仿宋"/>
          <w:sz w:val="30"/>
          <w:szCs w:val="30"/>
        </w:rPr>
        <w:t>个；</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highlight w:val="none"/>
        </w:rPr>
        <w:t>1.3学校门户网站</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包含全部子站点</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PC、移动版各定制设计一套；</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452" w:firstLineChars="150"/>
        <w:textAlignment w:val="auto"/>
        <w:rPr>
          <w:rFonts w:hint="eastAsia" w:ascii="仿宋" w:hAnsi="仿宋" w:eastAsia="仿宋" w:cs="仿宋"/>
          <w:b/>
          <w:bCs/>
          <w:sz w:val="30"/>
          <w:szCs w:val="30"/>
        </w:rPr>
      </w:pPr>
      <w:r>
        <w:rPr>
          <w:rFonts w:hint="eastAsia" w:ascii="仿宋" w:hAnsi="仿宋" w:eastAsia="仿宋" w:cs="仿宋"/>
          <w:b/>
          <w:bCs/>
          <w:sz w:val="30"/>
          <w:szCs w:val="30"/>
        </w:rPr>
        <w:t>2、总体技术要求</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2.1网站群系统要求采用B/S结构设计、JAVA语言开发、J2EE技术架构。</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2.2系统通过一套平台实现微信、微博、网站等全媒体的管理，无需重复多次登录；</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2.3系统需具有良好的跨平台特性，支持基主流Linux、Windows、Unix平台搭建；支持Tomcat、Apache、WebSphere、WebLogic等应用服务器；支持Oracle、DB2、SQL Server、MySQL、PostgreSQL等多种主流数据库，在初始安装部署时，需要内置可以商用的应用服务器软件及数据库软件；</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2.4兼容微软IE、谷歌Chrome、360浏览器、搜狗浏览器、苹果Safari、UC浏览器、QQ浏览器、火狐Firefox、欧朋Opera等多种浏览器；</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2.5支持主流建站方式，可视化网站管理平台；组件化管理，鼠标拖拽技术或智能设计技术建站；</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2.6系统要求支持移动网站建设和微网站建设，实现网站页面和文章内容、视频、图片等资源的全适配，兼容全部主流智能手机的操作系统：包括苹果IOS、安卓Android、微软WindowsPhone等，兼容不同设备的分辨率；</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2.7系统需要具有完善的权限和用户管理体系，可以适应单位内各类角色管理员的管理和使用，提供与统一身份认证系统的数据接口，并具有集成能力；</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2.8平台使用灵活方便，并预留多种扩展、开发接口（XML、JSON、WebService等）；</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2.9系统后台数据库及表结构字段清晰易懂，有明确的注释标记；</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2.1</w:t>
      </w:r>
      <w:r>
        <w:rPr>
          <w:rFonts w:hint="eastAsia" w:ascii="仿宋" w:hAnsi="仿宋" w:eastAsia="仿宋" w:cs="仿宋"/>
          <w:sz w:val="30"/>
          <w:szCs w:val="30"/>
          <w:lang w:val="en-US" w:eastAsia="zh-CN"/>
        </w:rPr>
        <w:t>.</w:t>
      </w:r>
      <w:r>
        <w:rPr>
          <w:rFonts w:hint="eastAsia" w:ascii="仿宋" w:hAnsi="仿宋" w:eastAsia="仿宋" w:cs="仿宋"/>
          <w:sz w:val="30"/>
          <w:szCs w:val="30"/>
        </w:rPr>
        <w:t>0系统后台支持一键换肤，可内置多套后台肤色供网站/新媒体管理员进行挑选，符合用户使用审美习惯；</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2.1</w:t>
      </w:r>
      <w:r>
        <w:rPr>
          <w:rFonts w:hint="eastAsia" w:ascii="仿宋" w:hAnsi="仿宋" w:eastAsia="仿宋" w:cs="仿宋"/>
          <w:sz w:val="30"/>
          <w:szCs w:val="30"/>
          <w:lang w:val="en-US" w:eastAsia="zh-CN"/>
        </w:rPr>
        <w:t>.</w:t>
      </w:r>
      <w:r>
        <w:rPr>
          <w:rFonts w:hint="eastAsia" w:ascii="仿宋" w:hAnsi="仿宋" w:eastAsia="仿宋" w:cs="仿宋"/>
          <w:sz w:val="30"/>
          <w:szCs w:val="30"/>
        </w:rPr>
        <w:t>1系统提供网站管理和系统管理两种登录入口，分别实现网站/新媒体管理员和系统管理员登录，支持审计管理员登录入口，实现安全审计管理；</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2.1</w:t>
      </w:r>
      <w:r>
        <w:rPr>
          <w:rFonts w:hint="eastAsia" w:ascii="仿宋" w:hAnsi="仿宋" w:eastAsia="仿宋" w:cs="仿宋"/>
          <w:sz w:val="30"/>
          <w:szCs w:val="30"/>
          <w:lang w:val="en-US" w:eastAsia="zh-CN"/>
        </w:rPr>
        <w:t>.</w:t>
      </w:r>
      <w:r>
        <w:rPr>
          <w:rFonts w:hint="eastAsia" w:ascii="仿宋" w:hAnsi="仿宋" w:eastAsia="仿宋" w:cs="仿宋"/>
          <w:sz w:val="30"/>
          <w:szCs w:val="30"/>
        </w:rPr>
        <w:t>2系统安装可根据单位内实际情况选择不同的部署方式，要求支持常见的几类部署方式（单服务器部署、多服务器部署、虚拟化部署等），可实现动态服务器和静态服务器分开部署，动态服务器故障不会影响静态服务器对外提供网站访问服务；</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2.1</w:t>
      </w:r>
      <w:r>
        <w:rPr>
          <w:rFonts w:hint="eastAsia" w:ascii="仿宋" w:hAnsi="仿宋" w:eastAsia="仿宋" w:cs="仿宋"/>
          <w:sz w:val="30"/>
          <w:szCs w:val="30"/>
          <w:lang w:val="en-US" w:eastAsia="zh-CN"/>
        </w:rPr>
        <w:t>.</w:t>
      </w:r>
      <w:r>
        <w:rPr>
          <w:rFonts w:hint="eastAsia" w:ascii="仿宋" w:hAnsi="仿宋" w:eastAsia="仿宋" w:cs="仿宋"/>
          <w:sz w:val="30"/>
          <w:szCs w:val="30"/>
        </w:rPr>
        <w:t>3系统要求具备在线补丁更新机制，可以实现在线安全性加固和升级；</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2.1</w:t>
      </w:r>
      <w:r>
        <w:rPr>
          <w:rFonts w:hint="eastAsia" w:ascii="仿宋" w:hAnsi="仿宋" w:eastAsia="仿宋" w:cs="仿宋"/>
          <w:sz w:val="30"/>
          <w:szCs w:val="30"/>
          <w:lang w:val="en-US" w:eastAsia="zh-CN"/>
        </w:rPr>
        <w:t>.</w:t>
      </w:r>
      <w:r>
        <w:rPr>
          <w:rFonts w:hint="eastAsia" w:ascii="仿宋" w:hAnsi="仿宋" w:eastAsia="仿宋" w:cs="仿宋"/>
          <w:sz w:val="30"/>
          <w:szCs w:val="30"/>
        </w:rPr>
        <w:t>4系统支持虚拟目录和虚拟主机方式，支持离线/连线状态下的篡改保护；</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2.1</w:t>
      </w:r>
      <w:r>
        <w:rPr>
          <w:rFonts w:hint="eastAsia" w:ascii="仿宋" w:hAnsi="仿宋" w:eastAsia="仿宋" w:cs="仿宋"/>
          <w:sz w:val="30"/>
          <w:szCs w:val="30"/>
          <w:lang w:val="en-US" w:eastAsia="zh-CN"/>
        </w:rPr>
        <w:t>.</w:t>
      </w:r>
      <w:r>
        <w:rPr>
          <w:rFonts w:hint="eastAsia" w:ascii="仿宋" w:hAnsi="仿宋" w:eastAsia="仿宋" w:cs="仿宋"/>
          <w:sz w:val="30"/>
          <w:szCs w:val="30"/>
        </w:rPr>
        <w:t>5系统针对IPv6提供全面访问支持，同时支持基于IPv4和IPv6地址的访问控制，访问记录及统计；</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2.1</w:t>
      </w:r>
      <w:r>
        <w:rPr>
          <w:rFonts w:hint="eastAsia" w:ascii="仿宋" w:hAnsi="仿宋" w:eastAsia="仿宋" w:cs="仿宋"/>
          <w:sz w:val="30"/>
          <w:szCs w:val="30"/>
          <w:lang w:val="en-US" w:eastAsia="zh-CN"/>
        </w:rPr>
        <w:t>.</w:t>
      </w:r>
      <w:r>
        <w:rPr>
          <w:rFonts w:hint="eastAsia" w:ascii="仿宋" w:hAnsi="仿宋" w:eastAsia="仿宋" w:cs="仿宋"/>
          <w:sz w:val="30"/>
          <w:szCs w:val="30"/>
        </w:rPr>
        <w:t>6系统全面支持HTTPS安全传输协议；</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2.1</w:t>
      </w:r>
      <w:r>
        <w:rPr>
          <w:rFonts w:hint="eastAsia" w:ascii="仿宋" w:hAnsi="仿宋" w:eastAsia="仿宋" w:cs="仿宋"/>
          <w:sz w:val="30"/>
          <w:szCs w:val="30"/>
          <w:lang w:val="en-US" w:eastAsia="zh-CN"/>
        </w:rPr>
        <w:t>.</w:t>
      </w:r>
      <w:r>
        <w:rPr>
          <w:rFonts w:hint="eastAsia" w:ascii="仿宋" w:hAnsi="仿宋" w:eastAsia="仿宋" w:cs="仿宋"/>
          <w:sz w:val="30"/>
          <w:szCs w:val="30"/>
        </w:rPr>
        <w:t>7提供针对售后服务提供成熟的信息化客户服务系统，系统业务显示用户客户售后服务，实现客户问题处理的显性化跟踪处理；</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▲2.1</w:t>
      </w:r>
      <w:r>
        <w:rPr>
          <w:rFonts w:hint="eastAsia" w:ascii="仿宋" w:hAnsi="仿宋" w:eastAsia="仿宋" w:cs="仿宋"/>
          <w:sz w:val="30"/>
          <w:szCs w:val="30"/>
          <w:lang w:val="en-US" w:eastAsia="zh-CN"/>
        </w:rPr>
        <w:t>.</w:t>
      </w:r>
      <w:r>
        <w:rPr>
          <w:rFonts w:hint="eastAsia" w:ascii="仿宋" w:hAnsi="仿宋" w:eastAsia="仿宋" w:cs="仿宋"/>
          <w:sz w:val="30"/>
          <w:szCs w:val="30"/>
        </w:rPr>
        <w:t>8提供服务小程序，解决服务入口统一的问题，小程序需要具备保修/首页结构变化监测/报修任务查看等功能，能够在服务小程序上实现问题快速报修，支持语音、文字、图片方式进行问题反馈。同时集成网站群运行与管理的知识体系，满足使用者日常维护服务的需求（提供截图证明）；</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2.1</w:t>
      </w:r>
      <w:r>
        <w:rPr>
          <w:rFonts w:hint="eastAsia" w:ascii="仿宋" w:hAnsi="仿宋" w:eastAsia="仿宋" w:cs="仿宋"/>
          <w:sz w:val="30"/>
          <w:szCs w:val="30"/>
          <w:lang w:val="en-US" w:eastAsia="zh-CN"/>
        </w:rPr>
        <w:t>.</w:t>
      </w:r>
      <w:r>
        <w:rPr>
          <w:rFonts w:hint="eastAsia" w:ascii="仿宋" w:hAnsi="仿宋" w:eastAsia="仿宋" w:cs="仿宋"/>
          <w:sz w:val="30"/>
          <w:szCs w:val="30"/>
        </w:rPr>
        <w:t>9系统使用成熟稳定的产品，具有软件成熟度CMMI 3级及以上资质认证；</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2.2</w:t>
      </w:r>
      <w:r>
        <w:rPr>
          <w:rFonts w:hint="eastAsia" w:ascii="仿宋" w:hAnsi="仿宋" w:eastAsia="仿宋" w:cs="仿宋"/>
          <w:sz w:val="30"/>
          <w:szCs w:val="30"/>
          <w:lang w:val="en-US" w:eastAsia="zh-CN"/>
        </w:rPr>
        <w:t>.</w:t>
      </w:r>
      <w:r>
        <w:rPr>
          <w:rFonts w:hint="eastAsia" w:ascii="仿宋" w:hAnsi="仿宋" w:eastAsia="仿宋" w:cs="仿宋"/>
          <w:sz w:val="30"/>
          <w:szCs w:val="30"/>
        </w:rPr>
        <w:t>0系统采用UTF-8国际编码，支持多国语言前台展示；</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452" w:firstLineChars="150"/>
        <w:textAlignment w:val="auto"/>
        <w:rPr>
          <w:rFonts w:hint="eastAsia" w:ascii="仿宋" w:hAnsi="仿宋" w:eastAsia="仿宋" w:cs="仿宋"/>
          <w:b/>
          <w:bCs/>
          <w:sz w:val="30"/>
          <w:szCs w:val="30"/>
        </w:rPr>
      </w:pPr>
      <w:r>
        <w:rPr>
          <w:rFonts w:hint="eastAsia" w:ascii="仿宋" w:hAnsi="仿宋" w:eastAsia="仿宋" w:cs="仿宋"/>
          <w:b/>
          <w:bCs/>
          <w:sz w:val="30"/>
          <w:szCs w:val="30"/>
        </w:rPr>
        <w:t>3、网站群管理</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3.1站点管理</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3.1.1系统具有对网站的新增、删除、停止、发布等方面的功能，并提供网站检索、网站排序功能；</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3.1.2所有站点使用一套软件统一管理，各站点可以有独立的域名、Logo、栏目结构、功能组件、风格模板和后台管理；</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3.1.3每个站点均可以建立自己的子网站，上级站点可以创建、授权、管理下级站点，下级站点可以进一步管理其子站点；子站点要能支持在上级站点下以虚拟目录的形式发布，也可以支持独立域名或二级域名；</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3.1.4各级站点展示和管理方式直观，可以通过平铺图标或树状结构的形式展现，便于管理员管理网站和对其下属子站进行配置和调整；</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3.1.5系统要求具有主站和子站之间的信息传递机制，打破存在于各网站间的信息孤岛，支持不同站点之间的数据共享，实现站点之间信息推送、跨站发布、跨站引用等信息共享模式；</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3.1.6系统提供一键关停功能，可对当前平台站点统一进行关停，当处于一键关停状态中，外界无法针对关停站点进行访问，同时支持一键启用，对关停站点进行恢复。能够实现针对当前站点批量实现停止维护、停止浏览、停止维护和浏览、正常等多种管控模式。（提供截图证明）；</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3.1.7网站支持动态发布及静态发布，用户可灵活选择发布方式，静态页面自动生成，在对站点模板、栏目或文章做任何修改后，静态页面能自动增量更新，无需手工触发；</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3.1.8站点切换提供站点树或者站点列表两种展示形式；</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3.1.9网站静态化管理应该采用断点机制，新闻栏目中插入某条信息之后，展示页面应该即时更新信息排序；</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3.1.10支持网站一键变灰；</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3.1.11网站特殊时期可切换至单位内运行。</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3.2用户权限与角色</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3.2.1可以实现对所有用户的统一管理，可设置其能够管理的网站及所属部门或组织机构。</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3.2.2系统支持分级、细粒度的权限划分，功能权限分配可详细到每一个菜单，内容管理权限可以细化到对每一个栏目的不同操作。</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3.2.3可设置系统级别和部门级别角色，每个角色具备不同的权限，能够针对角色指派成员。</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3.2.4支持对部门进行管理，可配置部门相关基础信息，进行增删改等相关操作，可以设置部门相关联站点。</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3.2.5系统可通过设置系统关注人，实现包含：系统备份、系统体检、应用防火墙、运维监控、系统补丁、系统授权监控、防篡改、危险文件扫描等信息的推送和提醒。</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452" w:firstLineChars="150"/>
        <w:textAlignment w:val="auto"/>
        <w:rPr>
          <w:rFonts w:hint="eastAsia" w:ascii="仿宋" w:hAnsi="仿宋" w:eastAsia="仿宋" w:cs="仿宋"/>
          <w:b/>
          <w:bCs/>
          <w:sz w:val="30"/>
          <w:szCs w:val="30"/>
        </w:rPr>
      </w:pPr>
      <w:r>
        <w:rPr>
          <w:rFonts w:hint="eastAsia" w:ascii="仿宋" w:hAnsi="仿宋" w:eastAsia="仿宋" w:cs="仿宋"/>
          <w:b/>
          <w:bCs/>
          <w:sz w:val="30"/>
          <w:szCs w:val="30"/>
        </w:rPr>
        <w:t>4、网站建设</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4.1系统需实现模板、栏目、资料三者分离，后台资料添加不会影响前台页面的正常展示；</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4.2要求支持网站原样迁移，可以通过输入网址下载页面文件、图片、样式表等数据，并保持页面样式和兼容性；</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4.3在系统使用设计好的HTML模板进行制作时，兼容所有主流设计工具生成的HTML模板，直接选择当前HTML文件进行上传，不需要重新进行RAR或ZIP打包，避免打包层级过多系统无法识别导入，其中手机版和Pad版的网站模版可以同步映射电脑版框架后进行单独创建；</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4.4系统兼容Dreamweaver，可实现在网站群后台打开Dreamweaver，并在Dreamweaver中使用网站群组件进行网站设计和实施，系统兼容多个Dreamweaver版本；</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4.5系统能够自动将网站模板样式常量数据和展示数据，支持一键扒站，通过智能设计方式自动翻译采用DIV技术网站功能组件模，可快速实现网站建设；</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4.6网站建设过程需提供历史数据还原功能，避免修改错误导致页面无法正确恢复；</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4.7系统提供500多种不同类型的常用组件及移动化组件，全面支持DIV+CSS架构，用来实现网站丰富多彩的展现形式，各类组件之间可以相互复制副本或引用，便于同源数据的快速展示；</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4.8系统支持组件二次开发，可进行组件可视化参数的拖拽，并提供内置的组件模板语言手册；</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4.9支持采用非破坏性的多屏适配技术，对已有网站或单个页面进行全部或局部移动化，原有网站组件不需要重新配置，可以自动继承，网站建设多见即所得，网站预览提供设备模拟器，支持多种手机分辨率展示效果，确保发布页面的准确性和兼容性；</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4.1</w:t>
      </w:r>
      <w:r>
        <w:rPr>
          <w:rFonts w:hint="eastAsia" w:ascii="仿宋" w:hAnsi="仿宋" w:eastAsia="仿宋" w:cs="仿宋"/>
          <w:sz w:val="30"/>
          <w:szCs w:val="30"/>
          <w:lang w:val="en-US" w:eastAsia="zh-CN"/>
        </w:rPr>
        <w:t>.</w:t>
      </w:r>
      <w:r>
        <w:rPr>
          <w:rFonts w:hint="eastAsia" w:ascii="仿宋" w:hAnsi="仿宋" w:eastAsia="仿宋" w:cs="仿宋"/>
          <w:sz w:val="30"/>
          <w:szCs w:val="30"/>
        </w:rPr>
        <w:t>0支持手机建站扫描二维码预览，在建设网站时可通过手机扫描二维码进行实时预览网站效果。并且二维码的有效期仅供一人使用，保障安全；</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4.1</w:t>
      </w:r>
      <w:r>
        <w:rPr>
          <w:rFonts w:hint="eastAsia" w:ascii="仿宋" w:hAnsi="仿宋" w:eastAsia="仿宋" w:cs="仿宋"/>
          <w:sz w:val="30"/>
          <w:szCs w:val="30"/>
          <w:lang w:val="en-US" w:eastAsia="zh-CN"/>
        </w:rPr>
        <w:t>.</w:t>
      </w:r>
      <w:r>
        <w:rPr>
          <w:rFonts w:hint="eastAsia" w:ascii="仿宋" w:hAnsi="仿宋" w:eastAsia="仿宋" w:cs="仿宋"/>
          <w:sz w:val="30"/>
          <w:szCs w:val="30"/>
        </w:rPr>
        <w:t>1系统支持基本栏目、链接栏目、专题栏目、在线办事栏目和场景导航栏目的建设，便于用户在使用过程中对栏目的管理；</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4.1</w:t>
      </w:r>
      <w:r>
        <w:rPr>
          <w:rFonts w:hint="eastAsia" w:ascii="仿宋" w:hAnsi="仿宋" w:eastAsia="仿宋" w:cs="仿宋"/>
          <w:sz w:val="30"/>
          <w:szCs w:val="30"/>
          <w:lang w:val="en-US" w:eastAsia="zh-CN"/>
        </w:rPr>
        <w:t>.</w:t>
      </w:r>
      <w:r>
        <w:rPr>
          <w:rFonts w:hint="eastAsia" w:ascii="仿宋" w:hAnsi="仿宋" w:eastAsia="仿宋" w:cs="仿宋"/>
          <w:sz w:val="30"/>
          <w:szCs w:val="30"/>
        </w:rPr>
        <w:t>2栏目建设支持手动创建，同时支持通过使用逗号","或换行分隔栏目名，快速新建栏目，实现批量创建；</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4.1</w:t>
      </w:r>
      <w:r>
        <w:rPr>
          <w:rFonts w:hint="eastAsia" w:ascii="仿宋" w:hAnsi="仿宋" w:eastAsia="仿宋" w:cs="仿宋"/>
          <w:sz w:val="30"/>
          <w:szCs w:val="30"/>
          <w:lang w:val="en-US" w:eastAsia="zh-CN"/>
        </w:rPr>
        <w:t>.</w:t>
      </w:r>
      <w:r>
        <w:rPr>
          <w:rFonts w:hint="eastAsia" w:ascii="仿宋" w:hAnsi="仿宋" w:eastAsia="仿宋" w:cs="仿宋"/>
          <w:sz w:val="30"/>
          <w:szCs w:val="30"/>
        </w:rPr>
        <w:t>3系统支持资料自动检测，可快速检测到未配置内容的网站组件，同时进行快速资料源配置；</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4.1</w:t>
      </w:r>
      <w:r>
        <w:rPr>
          <w:rFonts w:hint="eastAsia" w:ascii="仿宋" w:hAnsi="仿宋" w:eastAsia="仿宋" w:cs="仿宋"/>
          <w:sz w:val="30"/>
          <w:szCs w:val="30"/>
          <w:lang w:val="en-US" w:eastAsia="zh-CN"/>
        </w:rPr>
        <w:t>.</w:t>
      </w:r>
      <w:r>
        <w:rPr>
          <w:rFonts w:hint="eastAsia" w:ascii="仿宋" w:hAnsi="仿宋" w:eastAsia="仿宋" w:cs="仿宋"/>
          <w:sz w:val="30"/>
          <w:szCs w:val="30"/>
        </w:rPr>
        <w:t>4系统需使用网站包技术实现专题网站或板块快速建设，支持专题信息检索及汇聚，快速添加专题相关新闻至专题网站或板块中；</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4.1</w:t>
      </w:r>
      <w:r>
        <w:rPr>
          <w:rFonts w:hint="eastAsia" w:ascii="仿宋" w:hAnsi="仿宋" w:eastAsia="仿宋" w:cs="仿宋"/>
          <w:sz w:val="30"/>
          <w:szCs w:val="30"/>
          <w:lang w:val="en-US" w:eastAsia="zh-CN"/>
        </w:rPr>
        <w:t>.</w:t>
      </w:r>
      <w:r>
        <w:rPr>
          <w:rFonts w:hint="eastAsia" w:ascii="仿宋" w:hAnsi="仿宋" w:eastAsia="仿宋" w:cs="仿宋"/>
          <w:sz w:val="30"/>
          <w:szCs w:val="30"/>
        </w:rPr>
        <w:t>5系统支持子站移动版一键生成，实现内容一次发布，PC、手机、平板多设备内容同步更新。</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452" w:firstLineChars="150"/>
        <w:textAlignment w:val="auto"/>
        <w:rPr>
          <w:rFonts w:hint="eastAsia" w:ascii="仿宋" w:hAnsi="仿宋" w:eastAsia="仿宋" w:cs="仿宋"/>
          <w:b/>
          <w:bCs/>
          <w:sz w:val="30"/>
          <w:szCs w:val="30"/>
        </w:rPr>
      </w:pPr>
      <w:r>
        <w:rPr>
          <w:rFonts w:hint="eastAsia" w:ascii="仿宋" w:hAnsi="仿宋" w:eastAsia="仿宋" w:cs="仿宋"/>
          <w:b/>
          <w:bCs/>
          <w:sz w:val="30"/>
          <w:szCs w:val="30"/>
        </w:rPr>
        <w:t>5、内容管理</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5.1系统具有“个人桌面”功能，根据不同用户的使用权限，实现个人工作聚合，“个人桌面”可根据用户个人习惯自定义配置、拖动，支持设置快捷方式，用户可快速跳转至对应模块进行管理；</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5.2系统应具有简单、稳定、易用的文章编辑器，并且支持Word/WPS文档一键原样在线导入，导入后的文字、图片、表格等格式不会发生变化；</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▲5.3系统需要支持WORD云导入，能够在系统后台对应区域配置云导入服务器的详细信息，配置好之后可直接进行测试连通，确保服务器快速应用起来。</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5.4提供文章编辑一键排版工具，一键排版功能支持多种预设样式，可在后台下载并参考样例来定义样式文件，自主上传录入排版样式文件，文档可按照预先自定义的格式进行排版，排版过程会针对文章内容源代码进行规范化整理，确保多种浏览器的兼容性而不是简单的实现通用性的自动设定文章段落缩进、段间距、行间距、去除空行、多余表格、隐藏域等；</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5.5排版过程会针对文章内容源代码进行规范化整理，确保多种浏览器的兼容性 而不是简单的实现通用性的自动设定文章段落缩进、段间距、行间距、去除空行、多余表格、隐藏域等。</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5.6文章编辑器支持在编辑PC版内容的同时，可以同时创建手机正文，移动版正文可以从电脑版导入，也可独立编辑，移动版图、文、影可以在电脑版的基础上进行内容清洗，清洗成适合移动设备展示的内容，同一个文章，可以实现不同的展示内容；</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5.7系统需要支持新闻缩略图的在系统中多比例裁剪，可设置比例随意拖拽，支持多种旋转翻转模式。</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5.8系统支持flash、pdf发布。用户可以对红头文件、重要的通知公告等这类文件在后台选择以flash或pdf的方式进行发布，用户只需要在后台内容编辑界面选择flash或pdf发布，就可以将编辑好的Word文档直接转换成flash或pdf的格式上传上来。用户无需自己进行转换就可以完成整个过程；</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5.9支持站群级别、站点级别的文章扩展字段自定义；</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5.1</w:t>
      </w:r>
      <w:r>
        <w:rPr>
          <w:rFonts w:hint="eastAsia" w:ascii="仿宋" w:hAnsi="仿宋" w:eastAsia="仿宋" w:cs="仿宋"/>
          <w:sz w:val="30"/>
          <w:szCs w:val="30"/>
          <w:lang w:val="en-US" w:eastAsia="zh-CN"/>
        </w:rPr>
        <w:t>.</w:t>
      </w:r>
      <w:r>
        <w:rPr>
          <w:rFonts w:hint="eastAsia" w:ascii="仿宋" w:hAnsi="仿宋" w:eastAsia="仿宋" w:cs="仿宋"/>
          <w:sz w:val="30"/>
          <w:szCs w:val="30"/>
        </w:rPr>
        <w:t>0支持新闻时效性管理，可以设置新闻上线及下线时间；</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5.1</w:t>
      </w:r>
      <w:r>
        <w:rPr>
          <w:rFonts w:hint="eastAsia" w:ascii="仿宋" w:hAnsi="仿宋" w:eastAsia="仿宋" w:cs="仿宋"/>
          <w:sz w:val="30"/>
          <w:szCs w:val="30"/>
          <w:lang w:val="en-US" w:eastAsia="zh-CN"/>
        </w:rPr>
        <w:t>.</w:t>
      </w:r>
      <w:r>
        <w:rPr>
          <w:rFonts w:hint="eastAsia" w:ascii="仿宋" w:hAnsi="仿宋" w:eastAsia="仿宋" w:cs="仿宋"/>
          <w:sz w:val="30"/>
          <w:szCs w:val="30"/>
        </w:rPr>
        <w:t>1支持专题文章检索，可以针对某类专题关键字进行相关文章检索，将同类文章快速发布至专题网站或专题栏目下；</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5.1</w:t>
      </w:r>
      <w:r>
        <w:rPr>
          <w:rFonts w:hint="eastAsia" w:ascii="仿宋" w:hAnsi="仿宋" w:eastAsia="仿宋" w:cs="仿宋"/>
          <w:sz w:val="30"/>
          <w:szCs w:val="30"/>
          <w:lang w:val="en-US" w:eastAsia="zh-CN"/>
        </w:rPr>
        <w:t>.</w:t>
      </w:r>
      <w:r>
        <w:rPr>
          <w:rFonts w:hint="eastAsia" w:ascii="仿宋" w:hAnsi="仿宋" w:eastAsia="仿宋" w:cs="仿宋"/>
          <w:sz w:val="30"/>
          <w:szCs w:val="30"/>
        </w:rPr>
        <w:t>2支持新闻访问权限管理，可以设置单篇文章的访问权限IP规则或可访问角色；</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5.1</w:t>
      </w:r>
      <w:r>
        <w:rPr>
          <w:rFonts w:hint="eastAsia" w:ascii="仿宋" w:hAnsi="仿宋" w:eastAsia="仿宋" w:cs="仿宋"/>
          <w:sz w:val="30"/>
          <w:szCs w:val="30"/>
          <w:lang w:val="en-US" w:eastAsia="zh-CN"/>
        </w:rPr>
        <w:t>.</w:t>
      </w:r>
      <w:r>
        <w:rPr>
          <w:rFonts w:hint="eastAsia" w:ascii="仿宋" w:hAnsi="仿宋" w:eastAsia="仿宋" w:cs="仿宋"/>
          <w:sz w:val="30"/>
          <w:szCs w:val="30"/>
        </w:rPr>
        <w:t>3支持栏目访问权限管理，可以设置某个网站栏目的访问权限IP规则或访问角色；</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5.1</w:t>
      </w:r>
      <w:r>
        <w:rPr>
          <w:rFonts w:hint="eastAsia" w:ascii="仿宋" w:hAnsi="仿宋" w:eastAsia="仿宋" w:cs="仿宋"/>
          <w:sz w:val="30"/>
          <w:szCs w:val="30"/>
          <w:lang w:val="en-US" w:eastAsia="zh-CN"/>
        </w:rPr>
        <w:t>.</w:t>
      </w:r>
      <w:r>
        <w:rPr>
          <w:rFonts w:hint="eastAsia" w:ascii="仿宋" w:hAnsi="仿宋" w:eastAsia="仿宋" w:cs="仿宋"/>
          <w:sz w:val="30"/>
          <w:szCs w:val="30"/>
        </w:rPr>
        <w:t>4支持对历史数据进行归档，提升网站前台加载速度；</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5.1</w:t>
      </w:r>
      <w:r>
        <w:rPr>
          <w:rFonts w:hint="eastAsia" w:ascii="仿宋" w:hAnsi="仿宋" w:eastAsia="仿宋" w:cs="仿宋"/>
          <w:sz w:val="30"/>
          <w:szCs w:val="30"/>
          <w:lang w:val="en-US" w:eastAsia="zh-CN"/>
        </w:rPr>
        <w:t>.</w:t>
      </w:r>
      <w:r>
        <w:rPr>
          <w:rFonts w:hint="eastAsia" w:ascii="仿宋" w:hAnsi="仿宋" w:eastAsia="仿宋" w:cs="仿宋"/>
          <w:sz w:val="30"/>
          <w:szCs w:val="30"/>
        </w:rPr>
        <w:t>5编辑器会定期对文章进行保存形成草稿，在草稿箱中可以调用草稿文章，避免浏览器崩溃或其他原因引起的新闻丢失；</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5.1</w:t>
      </w:r>
      <w:r>
        <w:rPr>
          <w:rFonts w:hint="eastAsia" w:ascii="仿宋" w:hAnsi="仿宋" w:eastAsia="仿宋" w:cs="仿宋"/>
          <w:sz w:val="30"/>
          <w:szCs w:val="30"/>
          <w:lang w:val="en-US" w:eastAsia="zh-CN"/>
        </w:rPr>
        <w:t>.</w:t>
      </w:r>
      <w:r>
        <w:rPr>
          <w:rFonts w:hint="eastAsia" w:ascii="仿宋" w:hAnsi="仿宋" w:eastAsia="仿宋" w:cs="仿宋"/>
          <w:sz w:val="30"/>
          <w:szCs w:val="30"/>
        </w:rPr>
        <w:t>6文章列支持拖拽式排序，可通过显性化拖拽方便的针对当前模块文章进行排序，拖拽排序之后保存，无需重新发布，即可实现前端页面文章顺序同步更新；</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5.1</w:t>
      </w:r>
      <w:r>
        <w:rPr>
          <w:rFonts w:hint="eastAsia" w:ascii="仿宋" w:hAnsi="仿宋" w:eastAsia="仿宋" w:cs="仿宋"/>
          <w:sz w:val="30"/>
          <w:szCs w:val="30"/>
          <w:lang w:val="en-US" w:eastAsia="zh-CN"/>
        </w:rPr>
        <w:t>.</w:t>
      </w:r>
      <w:r>
        <w:rPr>
          <w:rFonts w:hint="eastAsia" w:ascii="仿宋" w:hAnsi="仿宋" w:eastAsia="仿宋" w:cs="仿宋"/>
          <w:sz w:val="30"/>
          <w:szCs w:val="30"/>
        </w:rPr>
        <w:t>7支持文章发布时投递功能，在文章发布时，可以选择推送至本网站其他栏目，或者其他网站的多个栏目；</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▲5.1</w:t>
      </w:r>
      <w:r>
        <w:rPr>
          <w:rFonts w:hint="eastAsia" w:ascii="仿宋" w:hAnsi="仿宋" w:eastAsia="仿宋" w:cs="仿宋"/>
          <w:sz w:val="30"/>
          <w:szCs w:val="30"/>
          <w:lang w:val="en-US" w:eastAsia="zh-CN"/>
        </w:rPr>
        <w:t>.</w:t>
      </w:r>
      <w:r>
        <w:rPr>
          <w:rFonts w:hint="eastAsia" w:ascii="仿宋" w:hAnsi="仿宋" w:eastAsia="仿宋" w:cs="仿宋"/>
          <w:sz w:val="30"/>
          <w:szCs w:val="30"/>
        </w:rPr>
        <w:t>8系统能够记录详细的文章操作日志，可以记录站群系统中被操作文章的网站名称、网站账号、操作者账号、姓名、IP地址、操作时间、操作内容、操作类型等信息，支持按照站点和操作类型进行查看，并具有查询功能，同时支持以Excel文件导出，使得每篇文章内容操作都有据可查，保障站群中所有站点内容安全；</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5.19系统具有可视化审核流程配置功能，可以针对不同的栏目设置不同的审核体系，审核过程全称可视化，可以配置多级审核流程，可以对多个栏目快速设置相同的审核流程。可以查看被审核文章当前的审核状态及处理人、处理意见等相关信息；</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5.2</w:t>
      </w:r>
      <w:r>
        <w:rPr>
          <w:rFonts w:hint="eastAsia" w:ascii="仿宋" w:hAnsi="仿宋" w:eastAsia="仿宋" w:cs="仿宋"/>
          <w:sz w:val="30"/>
          <w:szCs w:val="30"/>
          <w:lang w:val="en-US" w:eastAsia="zh-CN"/>
        </w:rPr>
        <w:t>.</w:t>
      </w:r>
      <w:r>
        <w:rPr>
          <w:rFonts w:hint="eastAsia" w:ascii="仿宋" w:hAnsi="仿宋" w:eastAsia="仿宋" w:cs="仿宋"/>
          <w:sz w:val="30"/>
          <w:szCs w:val="30"/>
        </w:rPr>
        <w:t>0网站群数据存储具备云存储特性，相同文件（资源文件、备份文件等）物理上只存一份；</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5.2</w:t>
      </w:r>
      <w:r>
        <w:rPr>
          <w:rFonts w:hint="eastAsia" w:ascii="仿宋" w:hAnsi="仿宋" w:eastAsia="仿宋" w:cs="仿宋"/>
          <w:sz w:val="30"/>
          <w:szCs w:val="30"/>
          <w:lang w:val="en-US" w:eastAsia="zh-CN"/>
        </w:rPr>
        <w:t>.</w:t>
      </w:r>
      <w:r>
        <w:rPr>
          <w:rFonts w:hint="eastAsia" w:ascii="仿宋" w:hAnsi="仿宋" w:eastAsia="仿宋" w:cs="仿宋"/>
          <w:sz w:val="30"/>
          <w:szCs w:val="30"/>
        </w:rPr>
        <w:t>1网站群提供“云文件库”功能，用户可以管理使用个人文件，同时可以查看其它管理员共享的公共文件；</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5.2</w:t>
      </w:r>
      <w:r>
        <w:rPr>
          <w:rFonts w:hint="eastAsia" w:ascii="仿宋" w:hAnsi="仿宋" w:eastAsia="仿宋" w:cs="仿宋"/>
          <w:sz w:val="30"/>
          <w:szCs w:val="30"/>
          <w:lang w:val="en-US" w:eastAsia="zh-CN"/>
        </w:rPr>
        <w:t>.</w:t>
      </w:r>
      <w:r>
        <w:rPr>
          <w:rFonts w:hint="eastAsia" w:ascii="仿宋" w:hAnsi="仿宋" w:eastAsia="仿宋" w:cs="仿宋"/>
          <w:sz w:val="30"/>
          <w:szCs w:val="30"/>
        </w:rPr>
        <w:t>2系统可实现对主流视频的一键上传，满足各类不同的设备访问；</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5.2</w:t>
      </w:r>
      <w:r>
        <w:rPr>
          <w:rFonts w:hint="eastAsia" w:ascii="仿宋" w:hAnsi="仿宋" w:eastAsia="仿宋" w:cs="仿宋"/>
          <w:sz w:val="30"/>
          <w:szCs w:val="30"/>
          <w:lang w:val="en-US" w:eastAsia="zh-CN"/>
        </w:rPr>
        <w:t>.</w:t>
      </w:r>
      <w:r>
        <w:rPr>
          <w:rFonts w:hint="eastAsia" w:ascii="仿宋" w:hAnsi="仿宋" w:eastAsia="仿宋" w:cs="仿宋"/>
          <w:sz w:val="30"/>
          <w:szCs w:val="30"/>
        </w:rPr>
        <w:t>3系统内置消息体系系统，消息可分为个人消息和系统消息，管理员可根据需求来自定义接收消息类型，并且支持选择多种接收方式，如消息接收或者邮件接收；</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5.2</w:t>
      </w:r>
      <w:r>
        <w:rPr>
          <w:rFonts w:hint="eastAsia" w:ascii="仿宋" w:hAnsi="仿宋" w:eastAsia="仿宋" w:cs="仿宋"/>
          <w:sz w:val="30"/>
          <w:szCs w:val="30"/>
          <w:lang w:val="en-US" w:eastAsia="zh-CN"/>
        </w:rPr>
        <w:t>.</w:t>
      </w:r>
      <w:r>
        <w:rPr>
          <w:rFonts w:hint="eastAsia" w:ascii="仿宋" w:hAnsi="仿宋" w:eastAsia="仿宋" w:cs="仿宋"/>
          <w:sz w:val="30"/>
          <w:szCs w:val="30"/>
        </w:rPr>
        <w:t>4系统提供信息采集功能，支持web采集与数据库采集两种方式。利用信息采集功能，使系统能对通过第三方数据库，或者对指定网站、版块或栏目进行自动搜索和信息采集；</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5.2</w:t>
      </w:r>
      <w:r>
        <w:rPr>
          <w:rFonts w:hint="eastAsia" w:ascii="仿宋" w:hAnsi="仿宋" w:eastAsia="仿宋" w:cs="仿宋"/>
          <w:sz w:val="30"/>
          <w:szCs w:val="30"/>
          <w:lang w:val="en-US" w:eastAsia="zh-CN"/>
        </w:rPr>
        <w:t>.</w:t>
      </w:r>
      <w:r>
        <w:rPr>
          <w:rFonts w:hint="eastAsia" w:ascii="仿宋" w:hAnsi="仿宋" w:eastAsia="仿宋" w:cs="仿宋"/>
          <w:sz w:val="30"/>
          <w:szCs w:val="30"/>
        </w:rPr>
        <w:t>5支持跨站全文检索，用户可以在任意网站群站点中搜索网站群内部的信息；</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5.2</w:t>
      </w:r>
      <w:r>
        <w:rPr>
          <w:rFonts w:hint="eastAsia" w:ascii="仿宋" w:hAnsi="仿宋" w:eastAsia="仿宋" w:cs="仿宋"/>
          <w:sz w:val="30"/>
          <w:szCs w:val="30"/>
          <w:lang w:val="en-US" w:eastAsia="zh-CN"/>
        </w:rPr>
        <w:t>.</w:t>
      </w:r>
      <w:r>
        <w:rPr>
          <w:rFonts w:hint="eastAsia" w:ascii="仿宋" w:hAnsi="仿宋" w:eastAsia="仿宋" w:cs="仿宋"/>
          <w:sz w:val="30"/>
          <w:szCs w:val="30"/>
        </w:rPr>
        <w:t>6系统支持在信息保存、发布前对文章中存在的敏感内容进行自动检测，并提供一键替换功能进行敏感信息的快速修正；</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5.2</w:t>
      </w:r>
      <w:r>
        <w:rPr>
          <w:rFonts w:hint="eastAsia" w:ascii="仿宋" w:hAnsi="仿宋" w:eastAsia="仿宋" w:cs="仿宋"/>
          <w:sz w:val="30"/>
          <w:szCs w:val="30"/>
          <w:lang w:val="en-US" w:eastAsia="zh-CN"/>
        </w:rPr>
        <w:t>.</w:t>
      </w:r>
      <w:r>
        <w:rPr>
          <w:rFonts w:hint="eastAsia" w:ascii="仿宋" w:hAnsi="仿宋" w:eastAsia="仿宋" w:cs="仿宋"/>
          <w:sz w:val="30"/>
          <w:szCs w:val="30"/>
        </w:rPr>
        <w:t>7系统支持在文章审核界面对待审文章中存在的敏感信息进行提示，方便审核人对内容进行快速审核；</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5.2</w:t>
      </w:r>
      <w:r>
        <w:rPr>
          <w:rFonts w:hint="eastAsia" w:ascii="仿宋" w:hAnsi="仿宋" w:eastAsia="仿宋" w:cs="仿宋"/>
          <w:sz w:val="30"/>
          <w:szCs w:val="30"/>
          <w:lang w:val="en-US" w:eastAsia="zh-CN"/>
        </w:rPr>
        <w:t>.</w:t>
      </w:r>
      <w:r>
        <w:rPr>
          <w:rFonts w:hint="eastAsia" w:ascii="仿宋" w:hAnsi="仿宋" w:eastAsia="仿宋" w:cs="仿宋"/>
          <w:sz w:val="30"/>
          <w:szCs w:val="30"/>
        </w:rPr>
        <w:t>8针对敏感信息进行快速处理，支持分别从文章、附件（word、excel、非图片类PDF等）、评论、栏目、模板、图片等不同类型的内容进行精准搜索敏感信息；并支持常见敏感信息的快速撤稿或脱敏处理，如工作证、身份证、电话/手机号、邮箱等。检索方式支持站群检索以及数据库检索两大方面，确保内容彻底安全；</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▲5.2</w:t>
      </w:r>
      <w:r>
        <w:rPr>
          <w:rFonts w:hint="eastAsia" w:ascii="仿宋" w:hAnsi="仿宋" w:eastAsia="仿宋" w:cs="仿宋"/>
          <w:sz w:val="30"/>
          <w:szCs w:val="30"/>
          <w:lang w:val="en-US" w:eastAsia="zh-CN"/>
        </w:rPr>
        <w:t>.</w:t>
      </w:r>
      <w:r>
        <w:rPr>
          <w:rFonts w:hint="eastAsia" w:ascii="仿宋" w:hAnsi="仿宋" w:eastAsia="仿宋" w:cs="仿宋"/>
          <w:sz w:val="30"/>
          <w:szCs w:val="30"/>
        </w:rPr>
        <w:t>9系统可以设置对敏感词的检测类型，能够有针对性的针对禁用词、慎用词、隐私等进行勾选，确定检测范围。</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5.3</w:t>
      </w:r>
      <w:r>
        <w:rPr>
          <w:rFonts w:hint="eastAsia" w:ascii="仿宋" w:hAnsi="仿宋" w:eastAsia="仿宋" w:cs="仿宋"/>
          <w:sz w:val="30"/>
          <w:szCs w:val="30"/>
          <w:lang w:val="en-US" w:eastAsia="zh-CN"/>
        </w:rPr>
        <w:t>.</w:t>
      </w:r>
      <w:r>
        <w:rPr>
          <w:rFonts w:hint="eastAsia" w:ascii="仿宋" w:hAnsi="仿宋" w:eastAsia="仿宋" w:cs="仿宋"/>
          <w:sz w:val="30"/>
          <w:szCs w:val="30"/>
        </w:rPr>
        <w:t>0支持通过人脸识别技术对文章内容中涉及到某人的相关文章筛选出来，进行以图搜图式的人物图片文章快速撤稿或脱敏处理。</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▲5.3</w:t>
      </w:r>
      <w:r>
        <w:rPr>
          <w:rFonts w:hint="eastAsia" w:ascii="仿宋" w:hAnsi="仿宋" w:eastAsia="仿宋" w:cs="仿宋"/>
          <w:sz w:val="30"/>
          <w:szCs w:val="30"/>
          <w:lang w:val="en-US" w:eastAsia="zh-CN"/>
        </w:rPr>
        <w:t>.</w:t>
      </w:r>
      <w:r>
        <w:rPr>
          <w:rFonts w:hint="eastAsia" w:ascii="仿宋" w:hAnsi="仿宋" w:eastAsia="仿宋" w:cs="仿宋"/>
          <w:sz w:val="30"/>
          <w:szCs w:val="30"/>
        </w:rPr>
        <w:t>1系统需要支持内容编辑器内对网络文本的采集，能够采集对应的URL网络内容资源，直接添加进文章不同字段区间。</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▲5.3</w:t>
      </w:r>
      <w:r>
        <w:rPr>
          <w:rFonts w:hint="eastAsia" w:ascii="仿宋" w:hAnsi="仿宋" w:eastAsia="仿宋" w:cs="仿宋"/>
          <w:sz w:val="30"/>
          <w:szCs w:val="30"/>
          <w:lang w:val="en-US" w:eastAsia="zh-CN"/>
        </w:rPr>
        <w:t>.</w:t>
      </w:r>
      <w:r>
        <w:rPr>
          <w:rFonts w:hint="eastAsia" w:ascii="仿宋" w:hAnsi="仿宋" w:eastAsia="仿宋" w:cs="仿宋"/>
          <w:sz w:val="30"/>
          <w:szCs w:val="30"/>
        </w:rPr>
        <w:t>2具有“自定义表单”管理模块，可由站点管理员直接管理，也可授权给指定用户进行管理。网站支持创建多个自定义表单，每个表单的表单提交项可独立管理。表单提交项输入类型包括：文本框、文本区域、单选、多选、时间选择器、文件选择框等常见类型。管理员可对表单设置提交权限、查看结果权限、查看统计权限、用户提交的次数或时间间隔限制，同一个IP用户提交的次数或时间间隔限制。管理员可对表单设置是否需要回复，可以控制后台是否可以对提交人的信息进行回复操作。支持设置是否需要生成查询码，可以控制匿名用户提交表单后能否获取查询码，从而查看提交信息。登录人员提交的表单，支持存入草稿功能，存入草稿的表单信息可以在前台进行查看、修改、删除操作。管理员可对每个表单设置独立的审核流程。系统提供图表的方式对表单提交结果进行数据统计分析。支持数据导出进行本地化保存。系统支持模板技术，可对提交表单通过上传自定义的模板，实现别具风格的显示效果，同一个表单支持电脑端和手机端两种展示效果。</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452" w:firstLineChars="150"/>
        <w:textAlignment w:val="auto"/>
        <w:rPr>
          <w:rFonts w:hint="eastAsia" w:ascii="仿宋" w:hAnsi="仿宋" w:eastAsia="仿宋" w:cs="仿宋"/>
          <w:b/>
          <w:bCs/>
          <w:sz w:val="30"/>
          <w:szCs w:val="30"/>
        </w:rPr>
      </w:pPr>
      <w:r>
        <w:rPr>
          <w:rFonts w:hint="eastAsia" w:ascii="仿宋" w:hAnsi="仿宋" w:eastAsia="仿宋" w:cs="仿宋"/>
          <w:b/>
          <w:bCs/>
          <w:sz w:val="30"/>
          <w:szCs w:val="30"/>
        </w:rPr>
        <w:t>6、新媒体矩阵管理</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6.1新媒体账号管理：支持宣传部对二级部门的各类新媒体账号进行备案和管理。支持查看各账号的名称、类型、所属部门等基本信息；</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6.2新媒体内容管控：支持微信、微博等新媒体内容发布的可视化审核流程管理，实现新媒体内容发布前的内容审核。支持宣传部对二级部门在各新媒体平台上发布的所有内容的查看和管理；</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6.3敏感词监测：支持微博、微信内容发布前、审核过程中的敏感信息检测提醒、一键快速修正，支持对二级部门所发布的内容进行统一的敏感词监测；</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6.4运营分析统计：支持对二级部门新媒体运营情况进行统计分析，包括账号数量、发文数量、粉丝数量等；</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6.5支持按照部门为管理单元，提供新媒体账号（微信、微博）的新增和添加，有权限的用户可以在多个账号类型进行切换；</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6.6支持全媒体资源库的管理，可以在资源列表中查看资源详情，进行资源预览，可以查看当前资源的历史分支版本；</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6.7支持统一对全媒体资源进行检索和分类的查询查看，支持对已发布微博、微信公众号文章进行一键撤稿；</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6.8支持网站文章一键推送到本部门新媒体帐号，也可在新媒体内容编辑时，选择本部门网站已发布的任意文章作为素材编辑发布；</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6.9支持微信公众号管理，可以切换多个微信公众号，支持公众号自动回复和自定义菜单；</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6.1</w:t>
      </w:r>
      <w:r>
        <w:rPr>
          <w:rFonts w:hint="eastAsia" w:ascii="仿宋" w:hAnsi="仿宋" w:eastAsia="仿宋" w:cs="仿宋"/>
          <w:sz w:val="30"/>
          <w:szCs w:val="30"/>
          <w:lang w:val="en-US" w:eastAsia="zh-CN"/>
        </w:rPr>
        <w:t>.</w:t>
      </w:r>
      <w:r>
        <w:rPr>
          <w:rFonts w:hint="eastAsia" w:ascii="仿宋" w:hAnsi="仿宋" w:eastAsia="仿宋" w:cs="仿宋"/>
          <w:sz w:val="30"/>
          <w:szCs w:val="30"/>
        </w:rPr>
        <w:t>0提供微信素材管理，可以将已有微信素材、网站素材、资源库素材等其他推荐素材快速导入素材编辑器进行编辑合成；</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6.1</w:t>
      </w:r>
      <w:r>
        <w:rPr>
          <w:rFonts w:hint="eastAsia" w:ascii="仿宋" w:hAnsi="仿宋" w:eastAsia="仿宋" w:cs="仿宋"/>
          <w:sz w:val="30"/>
          <w:szCs w:val="30"/>
          <w:lang w:val="en-US" w:eastAsia="zh-CN"/>
        </w:rPr>
        <w:t>.</w:t>
      </w:r>
      <w:r>
        <w:rPr>
          <w:rFonts w:hint="eastAsia" w:ascii="仿宋" w:hAnsi="仿宋" w:eastAsia="仿宋" w:cs="仿宋"/>
          <w:sz w:val="30"/>
          <w:szCs w:val="30"/>
        </w:rPr>
        <w:t>1系统具备编辑器，提供样式多样，持续更新的微信公众号文章排版素材。同时，实现微信公众号文章编辑时，真正打通使用流程，方便快捷，无需来回复制粘贴；</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6.1</w:t>
      </w:r>
      <w:r>
        <w:rPr>
          <w:rFonts w:hint="eastAsia" w:ascii="仿宋" w:hAnsi="仿宋" w:eastAsia="仿宋" w:cs="仿宋"/>
          <w:sz w:val="30"/>
          <w:szCs w:val="30"/>
          <w:lang w:val="en-US" w:eastAsia="zh-CN"/>
        </w:rPr>
        <w:t>.</w:t>
      </w:r>
      <w:r>
        <w:rPr>
          <w:rFonts w:hint="eastAsia" w:ascii="仿宋" w:hAnsi="仿宋" w:eastAsia="仿宋" w:cs="仿宋"/>
          <w:sz w:val="30"/>
          <w:szCs w:val="30"/>
        </w:rPr>
        <w:t>2支持微信粉丝管理，可以快速同步公众号中的粉丝信息，对粉丝进行分组；</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▲6.1</w:t>
      </w:r>
      <w:r>
        <w:rPr>
          <w:rFonts w:hint="eastAsia" w:ascii="仿宋" w:hAnsi="仿宋" w:eastAsia="仿宋" w:cs="仿宋"/>
          <w:sz w:val="30"/>
          <w:szCs w:val="30"/>
          <w:lang w:val="en-US" w:eastAsia="zh-CN"/>
        </w:rPr>
        <w:t>.</w:t>
      </w:r>
      <w:r>
        <w:rPr>
          <w:rFonts w:hint="eastAsia" w:ascii="仿宋" w:hAnsi="仿宋" w:eastAsia="仿宋" w:cs="仿宋"/>
          <w:sz w:val="30"/>
          <w:szCs w:val="30"/>
        </w:rPr>
        <w:t>3支持在平台中快速进行微网站建设，内置多种微网站模板，可对微网站模板进行预览，用户快速选择合适模板进行页面属性、组件、导航等配置。</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6.14系统内置微博编辑器，可以快速在平台编辑微博文章，编辑时可以在网站素材和资源库中选择合适信息资源一键发布至微博；</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6.1</w:t>
      </w:r>
      <w:r>
        <w:rPr>
          <w:rFonts w:hint="eastAsia" w:ascii="仿宋" w:hAnsi="仿宋" w:eastAsia="仿宋" w:cs="仿宋"/>
          <w:sz w:val="30"/>
          <w:szCs w:val="30"/>
          <w:lang w:val="en-US" w:eastAsia="zh-CN"/>
        </w:rPr>
        <w:t>.</w:t>
      </w:r>
      <w:r>
        <w:rPr>
          <w:rFonts w:hint="eastAsia" w:ascii="仿宋" w:hAnsi="仿宋" w:eastAsia="仿宋" w:cs="仿宋"/>
          <w:sz w:val="30"/>
          <w:szCs w:val="30"/>
        </w:rPr>
        <w:t>5支持微博发布历史查看，可以对已发布的微博进行重新编辑，并将微博发布的历史文章快速推荐至其他微博；</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6.1</w:t>
      </w:r>
      <w:r>
        <w:rPr>
          <w:rFonts w:hint="eastAsia" w:ascii="仿宋" w:hAnsi="仿宋" w:eastAsia="仿宋" w:cs="仿宋"/>
          <w:sz w:val="30"/>
          <w:szCs w:val="30"/>
          <w:lang w:val="en-US" w:eastAsia="zh-CN"/>
        </w:rPr>
        <w:t>.6</w:t>
      </w:r>
      <w:r>
        <w:rPr>
          <w:rFonts w:hint="eastAsia" w:ascii="仿宋" w:hAnsi="仿宋" w:eastAsia="仿宋" w:cs="仿宋"/>
          <w:sz w:val="30"/>
          <w:szCs w:val="30"/>
        </w:rPr>
        <w:t>支持发布预览，可以模拟浏览当前账号在微博发布文章展示的效果。</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452" w:firstLineChars="150"/>
        <w:textAlignment w:val="auto"/>
        <w:rPr>
          <w:rFonts w:hint="eastAsia" w:ascii="仿宋" w:hAnsi="仿宋" w:eastAsia="仿宋" w:cs="仿宋"/>
          <w:b/>
          <w:bCs/>
          <w:sz w:val="30"/>
          <w:szCs w:val="30"/>
        </w:rPr>
      </w:pPr>
      <w:r>
        <w:rPr>
          <w:rFonts w:hint="eastAsia" w:ascii="仿宋" w:hAnsi="仿宋" w:eastAsia="仿宋" w:cs="仿宋"/>
          <w:b/>
          <w:bCs/>
          <w:sz w:val="30"/>
          <w:szCs w:val="30"/>
        </w:rPr>
        <w:t>7、统计分析</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7.1支持针对网站访问的相关数据统计，包括统计访问记录、页面浏览数、来访IP数、访问时间段、访问排名及来访省份统计；支持条形图以及折线图等多种方式来展现当前统计数据结果。来访省份统计中，实现了自动呈现，鼠标随意移动，系统自动展现省内各市区访问数据</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7.2支持针对网站内容的相关数据统计，包括网站管理员信息量、栏目信息量、分组信息量、栏目新闻数、网站在线管理员等数据的统计；</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7.3支持对网站群系统相关数据的统计，包括站点访问量排名、站点栏目数量排名、站群文章数、站点文章数、站群在线管理员、站点投递信息量、站点接收信息量等数据的统计；</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▲7.4对微信、微博等各发布渠道的文章按照阅读量等进行热度统计，综合展示当前单位内各新媒体渠道的热门文章；可选择统计分析的新媒体范围，支持刷新规则的查看。</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7.5与微信、微博粉丝数据打通，可查看各媒体的关注情况；</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7.6支持针对最新发布的文章实现监控。</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452" w:firstLineChars="15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8、安全防护</w:t>
      </w: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lang w:val="en-US" w:eastAsia="zh-CN"/>
        </w:rPr>
        <w:t>信息中心</w:t>
      </w:r>
      <w:r>
        <w:rPr>
          <w:rFonts w:hint="eastAsia" w:ascii="仿宋" w:hAnsi="仿宋" w:eastAsia="仿宋" w:cs="仿宋"/>
          <w:b/>
          <w:bCs/>
          <w:sz w:val="30"/>
          <w:szCs w:val="30"/>
          <w:highlight w:val="none"/>
          <w:lang w:eastAsia="zh-CN"/>
        </w:rPr>
        <w:t>）</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8.1数据备份安全</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8.1.2要求具备独立的远程异地备份系统，使用独立的后台实现登录及备份快照管理和恢复，系统支持对数据库、模板、资源、配置项等全部内容进行快照式备份，可以针对快照文件快速生成备份包，恢复过程可针对数据单独恢复或对网站数据及模板进行全恢复。同时，系统提供自动检测备份包的完整性功能；</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8.1.3网站群系统要求具有站点恢复功能，子站不需要单独备份，可直接使用系统备份文件实现抽取式恢复；</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8.1.4系统提供备份包自动清理功能。用户可以通过设置清理策略，系统会根据策略定时自行清理掉不需要的备份包，节省磁盘空间占用。</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8.2安全防护措施</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8.2.1支持密码强度规则设置，并且提供简单密码口令库，对密码进行统一查看、管理维护。使用简单口令库中的密码在创建用户时系统会自动阻止。系统针对密码加密，采用国密算法，保障密码不被暴力猜解；</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8.2.2网站群系统要求具有IP规则设置和账号安全管理功能，管理员可以设置不同的IP范围，用来限制管理员后台登录；</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8.2.3系统应内置应用防火墙，内置被动防御策略集，针对危险行为进行IP封禁，并可管理黑名单及白名单，通过使用入侵防护日志，可以详细了解攻击者的归属地、IP地址、攻击位置、攻击特征以及攻击时间等重要信息；</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8.2.4系统应支持危险文件扫描，扫描服务器中包含特殊代码的文件，并提供扫描日志，同时允许手动、自动更新危险网站黑名单及信任网站白名单；</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8.2.5系统应支持网站群体检功能，提供危险项目、安全项目、其他项目的系统体检、并可以在体检结果后直接对结果进行处理操作；</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▲8.2.6系统内置防篡改模块，能够针对每一个网站实现防篡改级别强弱设定，可以有效的保护页面安全，可以保护站群内所有站点的安全；支持批量防篡改配置，支持批量防篡改配置。</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8.2.7在用户登录和信息传递过程中，系统支持SSL协议对用户名和密码的传输进行加密，保证关键信息的通信保密性。</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452" w:firstLineChars="150"/>
        <w:textAlignment w:val="auto"/>
        <w:rPr>
          <w:rFonts w:hint="eastAsia" w:ascii="仿宋" w:hAnsi="仿宋" w:eastAsia="仿宋" w:cs="仿宋"/>
          <w:b/>
          <w:bCs/>
          <w:sz w:val="30"/>
          <w:szCs w:val="30"/>
        </w:rPr>
      </w:pPr>
      <w:r>
        <w:rPr>
          <w:rFonts w:hint="eastAsia" w:ascii="仿宋" w:hAnsi="仿宋" w:eastAsia="仿宋" w:cs="仿宋"/>
          <w:b/>
          <w:bCs/>
          <w:sz w:val="30"/>
          <w:szCs w:val="30"/>
        </w:rPr>
        <w:t>9、安全中心</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9.1安全预警</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9.1.1提供统一的安全中心，可展示网站群系统部署结构，完整结构包含终端、发布机（多个）、运行机、管理机、远备、冷备、数据库等，可以展示各服务器运行状态及相关参数，针对数据库服务器，支持查看对应的连接池名称、数据类型以及对应的JDBC URL，方便管理员直观查看系统运行整体情况；</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9.1.2提供展示安全防护项功能数量、敏感词库数量、攻击防御数量、近7日完整备份包，其中敏感词库可以进行云端更新；</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9.1.3支持自动预警及检测，自动预警系统运维情况，点击运维情况可以进行对应的安全操作；</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kern w:val="0"/>
          <w:sz w:val="30"/>
          <w:szCs w:val="30"/>
        </w:rPr>
        <w:t>▲</w:t>
      </w:r>
      <w:r>
        <w:rPr>
          <w:rFonts w:hint="eastAsia" w:ascii="仿宋" w:hAnsi="仿宋" w:eastAsia="仿宋" w:cs="仿宋"/>
          <w:sz w:val="30"/>
          <w:szCs w:val="30"/>
        </w:rPr>
        <w:t>9.1.4展示安全资讯，系统可以不定期获取云端安全资讯内容。</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9.2安全防护控制</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9.2.1提供系统安全防护控制功能，从系统防火墙、应用防火墙、用户访问控制等维度进行网站群系统防护功能控制；</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▲9.2.2安全防护控制至少包含文件防火墙、sql语法检查、注入防火墙、xss防火墙、dwr防火墙总共五层防火墙，另外支持网站访问IP封禁、账号冻结、强制修改密码、弱密码等防护项目；</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9.2.3安全防护功能可以根据开启状态进行筛选。</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9.3系统运维监控</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9.3.1支持查看服务器运行状态，了解资源使用情况；</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9.3.2展示服务器CPU、内存、应用内存使用状态；</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9.3.3支持查看和导出历史使用状态数据。</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9.3日志分析</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9.4.1展示近7日日志分析情况查看，针对操作日志可以查看异常时间段登录次数，针对IP封禁日志可以查看到封禁IP数，针对入侵防护日志可以查看攻击最多IP地址及防护次数统计，针对敏感词信息可以查看检测出的禁用词、慎用词、错别字、疑似隐私信息等敏感信息数量；</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9.4.2根据日志信息可以展示最新的日志内容；</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1050" w:firstLineChars="350"/>
        <w:textAlignment w:val="auto"/>
        <w:rPr>
          <w:rFonts w:hint="eastAsia" w:ascii="仿宋" w:hAnsi="仿宋" w:eastAsia="仿宋" w:cs="仿宋"/>
          <w:sz w:val="30"/>
          <w:szCs w:val="30"/>
        </w:rPr>
      </w:pPr>
      <w:r>
        <w:rPr>
          <w:rFonts w:hint="eastAsia" w:ascii="仿宋" w:hAnsi="仿宋" w:eastAsia="仿宋" w:cs="仿宋"/>
          <w:sz w:val="30"/>
          <w:szCs w:val="30"/>
        </w:rPr>
        <w:t>9.4.3可以统一查看所有日志明细，包含操作日志、IP封禁日志、入侵防护日志、敏感词检测日志、防篡改日志等。</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三、其他要求：</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1、安装调试及技术培训：成交供应商派出技术人员到最终用户现场免费安装调试，免费培训用户方2-3名技术人员，使培训人员达到熟练掌握、灵活应用的程度；</w:t>
      </w:r>
    </w:p>
    <w:p>
      <w:pPr>
        <w:keepNext w:val="0"/>
        <w:keepLines w:val="0"/>
        <w:pageBreakBefore w:val="0"/>
        <w:widowControl w:val="0"/>
        <w:tabs>
          <w:tab w:val="left" w:pos="1163"/>
        </w:tabs>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2、成交供应商提供的所有货物应是全新、未使用过的，并完全符合强制性的国家技术质量规范要求，并严格保证对瑕疵品的及时调换；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3、售后服务：成交供应商提供的所有货物在正式验收后免费质保1年，包括货物安装和技术支持等，质保期外所有货物终身上门维修服务（只收材料成本费，其余费用均不得收取）。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xingaojiao.com:80/seeyon/officeservlet"/>
  </w:docVars>
  <w:rsids>
    <w:rsidRoot w:val="702D7594"/>
    <w:rsid w:val="019437E1"/>
    <w:rsid w:val="01C17E92"/>
    <w:rsid w:val="075459A2"/>
    <w:rsid w:val="07595420"/>
    <w:rsid w:val="0B225261"/>
    <w:rsid w:val="0D1B636C"/>
    <w:rsid w:val="0E3A435E"/>
    <w:rsid w:val="0E76480A"/>
    <w:rsid w:val="0F17261B"/>
    <w:rsid w:val="13166AB9"/>
    <w:rsid w:val="131D7A0B"/>
    <w:rsid w:val="13294190"/>
    <w:rsid w:val="13450753"/>
    <w:rsid w:val="171549C0"/>
    <w:rsid w:val="1AD67F16"/>
    <w:rsid w:val="203C1D04"/>
    <w:rsid w:val="256764B2"/>
    <w:rsid w:val="25E23A88"/>
    <w:rsid w:val="269D43B9"/>
    <w:rsid w:val="282C5479"/>
    <w:rsid w:val="2943582F"/>
    <w:rsid w:val="2C9931A2"/>
    <w:rsid w:val="2DE53BEB"/>
    <w:rsid w:val="30DE77E0"/>
    <w:rsid w:val="31E96A39"/>
    <w:rsid w:val="337F635C"/>
    <w:rsid w:val="3A037A4B"/>
    <w:rsid w:val="3B7F3E19"/>
    <w:rsid w:val="3CA51E3B"/>
    <w:rsid w:val="3D0B0732"/>
    <w:rsid w:val="413A1FBA"/>
    <w:rsid w:val="421455D3"/>
    <w:rsid w:val="44A32D05"/>
    <w:rsid w:val="469701FC"/>
    <w:rsid w:val="4CBB7CDE"/>
    <w:rsid w:val="4D00014F"/>
    <w:rsid w:val="4D7A1EF7"/>
    <w:rsid w:val="4EF3352A"/>
    <w:rsid w:val="4FF60CCF"/>
    <w:rsid w:val="52BC50F3"/>
    <w:rsid w:val="5333488F"/>
    <w:rsid w:val="5415004C"/>
    <w:rsid w:val="59EC570D"/>
    <w:rsid w:val="5BD92479"/>
    <w:rsid w:val="5C6C5786"/>
    <w:rsid w:val="5E0C38E3"/>
    <w:rsid w:val="5FC95031"/>
    <w:rsid w:val="6091510F"/>
    <w:rsid w:val="62C21F92"/>
    <w:rsid w:val="63722AE0"/>
    <w:rsid w:val="6381497B"/>
    <w:rsid w:val="65627E1D"/>
    <w:rsid w:val="694C4135"/>
    <w:rsid w:val="69874F7A"/>
    <w:rsid w:val="6C246ABE"/>
    <w:rsid w:val="6FB82857"/>
    <w:rsid w:val="702D7594"/>
    <w:rsid w:val="714C0F2F"/>
    <w:rsid w:val="737354A6"/>
    <w:rsid w:val="73740378"/>
    <w:rsid w:val="73CD55B3"/>
    <w:rsid w:val="73F22FBA"/>
    <w:rsid w:val="74A65B6A"/>
    <w:rsid w:val="75845006"/>
    <w:rsid w:val="766F2B4C"/>
    <w:rsid w:val="76B13D31"/>
    <w:rsid w:val="7AE243C0"/>
    <w:rsid w:val="7AFE7728"/>
    <w:rsid w:val="7B391168"/>
    <w:rsid w:val="7B405742"/>
    <w:rsid w:val="7F480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sunshine</dc:creator>
  <cp:lastModifiedBy>Wdy</cp:lastModifiedBy>
  <dcterms:modified xsi:type="dcterms:W3CDTF">2022-02-27T08:33:35Z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B585A4ED4B2D43ECA2A590C4F1DDB38B</vt:lpwstr>
  </property>
</Properties>
</file>